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D02" w:rsidRDefault="00566D02" w:rsidP="00566D02">
      <w:pPr>
        <w:jc w:val="center"/>
        <w:rPr>
          <w:b/>
          <w:sz w:val="48"/>
        </w:rPr>
      </w:pPr>
      <w:r>
        <w:rPr>
          <w:b/>
          <w:sz w:val="48"/>
        </w:rPr>
        <w:t>Ideas for Lessons</w:t>
      </w:r>
    </w:p>
    <w:p w:rsidR="00F012D9" w:rsidRDefault="00885AAA" w:rsidP="00885AAA">
      <w:pPr>
        <w:jc w:val="center"/>
        <w:rPr>
          <w:b/>
        </w:rPr>
      </w:pPr>
      <w:r>
        <w:rPr>
          <w:b/>
        </w:rPr>
        <w:t>Utilizing the Gallery Essentials and the Lesson Activity Toolkit</w:t>
      </w:r>
    </w:p>
    <w:p w:rsidR="00F012D9" w:rsidRDefault="00F012D9" w:rsidP="00885AAA">
      <w:pPr>
        <w:jc w:val="center"/>
        <w:rPr>
          <w:b/>
        </w:rPr>
      </w:pPr>
      <w:r>
        <w:rPr>
          <w:b/>
        </w:rPr>
        <w:t xml:space="preserve">One of these ideas will be the lesson that you will teach on Friday. </w:t>
      </w:r>
    </w:p>
    <w:p w:rsidR="00885AAA" w:rsidRDefault="00F012D9" w:rsidP="00885AAA">
      <w:pPr>
        <w:jc w:val="center"/>
        <w:rPr>
          <w:b/>
        </w:rPr>
      </w:pPr>
      <w:r>
        <w:rPr>
          <w:b/>
        </w:rPr>
        <w:t xml:space="preserve">That lesson must have an original notebook file. </w:t>
      </w:r>
    </w:p>
    <w:p w:rsidR="00566D02" w:rsidRPr="002144BD" w:rsidRDefault="00566D02" w:rsidP="00566D02">
      <w:pPr>
        <w:rPr>
          <w:b/>
          <w:sz w:val="48"/>
        </w:rPr>
      </w:pPr>
      <w:r w:rsidRPr="002144BD">
        <w:rPr>
          <w:b/>
          <w:sz w:val="48"/>
        </w:rPr>
        <w:t>Lesson 1:</w:t>
      </w:r>
    </w:p>
    <w:p w:rsidR="008B453C" w:rsidRPr="00856017" w:rsidRDefault="008B453C" w:rsidP="008B453C">
      <w:r w:rsidRPr="006B5095">
        <w:rPr>
          <w:b/>
        </w:rPr>
        <w:t>Identify one learning goal</w:t>
      </w:r>
      <w:r w:rsidRPr="006B5095">
        <w:t xml:space="preserve"> for the class period.  </w:t>
      </w:r>
      <w:r w:rsidRPr="00856017">
        <w:t xml:space="preserve">Choose a specific, measurable goal that supports your goals for the course.  </w:t>
      </w:r>
    </w:p>
    <w:p w:rsidR="00E54262" w:rsidRPr="00D7793D" w:rsidRDefault="00D7793D" w:rsidP="008B453C">
      <w:pPr>
        <w:rPr>
          <w:i/>
        </w:rPr>
      </w:pPr>
      <w:r w:rsidRPr="00D7793D">
        <w:rPr>
          <w:i/>
        </w:rPr>
        <w:t>Students will sing the folk song “</w:t>
      </w:r>
      <w:proofErr w:type="spellStart"/>
      <w:r w:rsidRPr="00D7793D">
        <w:rPr>
          <w:i/>
        </w:rPr>
        <w:t>Tideo</w:t>
      </w:r>
      <w:proofErr w:type="spellEnd"/>
      <w:r w:rsidRPr="00D7793D">
        <w:rPr>
          <w:i/>
        </w:rPr>
        <w:t xml:space="preserve">” and perform the </w:t>
      </w:r>
      <w:proofErr w:type="spellStart"/>
      <w:r w:rsidRPr="00D7793D">
        <w:rPr>
          <w:i/>
        </w:rPr>
        <w:t>unpitched</w:t>
      </w:r>
      <w:proofErr w:type="spellEnd"/>
      <w:r w:rsidRPr="00D7793D">
        <w:rPr>
          <w:i/>
        </w:rPr>
        <w:t xml:space="preserve"> percussion parts as noted in the score</w:t>
      </w:r>
      <w:r>
        <w:rPr>
          <w:i/>
        </w:rPr>
        <w:t>/chart</w:t>
      </w:r>
      <w:r w:rsidRPr="00D7793D">
        <w:rPr>
          <w:i/>
        </w:rPr>
        <w:t xml:space="preserve">, on specially marked words. </w:t>
      </w:r>
    </w:p>
    <w:p w:rsidR="008B453C" w:rsidRDefault="008B453C" w:rsidP="008B453C">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E54262" w:rsidRPr="00D7793D" w:rsidRDefault="00D7793D" w:rsidP="008B453C">
      <w:pPr>
        <w:rPr>
          <w:i/>
        </w:rPr>
      </w:pPr>
      <w:r w:rsidRPr="00D7793D">
        <w:rPr>
          <w:i/>
        </w:rPr>
        <w:t xml:space="preserve">The students will be familiar with the song. It would be helpful if they have followed a chart prior to this, otherwise, this should be clear and easily accomplished with little prior knowledge. </w:t>
      </w:r>
    </w:p>
    <w:p w:rsidR="008B453C" w:rsidRDefault="008B453C" w:rsidP="008B453C">
      <w:r w:rsidRPr="006B5095">
        <w:rPr>
          <w:b/>
        </w:rPr>
        <w:t>Brainstorm possible activities</w:t>
      </w:r>
      <w:r w:rsidRPr="006B5095">
        <w:t xml:space="preserve"> that would satisfy the learning goal you’ve set for the day, using </w:t>
      </w:r>
      <w:r w:rsidR="00DC0A6B">
        <w:t xml:space="preserve">appropriate teaching methods. This </w:t>
      </w:r>
      <w:r w:rsidR="00895A5C">
        <w:t>might be</w:t>
      </w:r>
      <w:r w:rsidR="00DC0A6B">
        <w:t xml:space="preserve"> where </w:t>
      </w:r>
      <w:r w:rsidR="00895A5C">
        <w:t>you utilize the</w:t>
      </w:r>
      <w:r w:rsidR="00DC0A6B">
        <w:t xml:space="preserve"> Gallery Essentials or Lesson Toolkit 2.0. </w:t>
      </w:r>
    </w:p>
    <w:p w:rsidR="00895A5C" w:rsidRDefault="00D7793D" w:rsidP="008B453C">
      <w:pPr>
        <w:rPr>
          <w:i/>
        </w:rPr>
      </w:pPr>
      <w:r w:rsidRPr="00BD3B49">
        <w:rPr>
          <w:i/>
        </w:rPr>
        <w:t>I would use a notebook file that has the words of the song, either with or without the staff notation.</w:t>
      </w:r>
      <w:r w:rsidR="00E54262">
        <w:rPr>
          <w:i/>
        </w:rPr>
        <w:t xml:space="preserve"> The “special” words, to </w:t>
      </w:r>
      <w:r w:rsidRPr="00BD3B49">
        <w:rPr>
          <w:i/>
        </w:rPr>
        <w:t xml:space="preserve">be played by the instruments, will be underlined, highlighted or noted in one of the </w:t>
      </w:r>
      <w:r w:rsidR="00BD3B49" w:rsidRPr="00BD3B49">
        <w:rPr>
          <w:i/>
        </w:rPr>
        <w:t>styles allowed by using the Gallery Essentials and Lesson Toolkit</w:t>
      </w:r>
      <w:r w:rsidR="00BD3B49">
        <w:rPr>
          <w:i/>
        </w:rPr>
        <w:t xml:space="preserve"> </w:t>
      </w:r>
      <w:r w:rsidR="00BD3B49" w:rsidRPr="00BD3B49">
        <w:rPr>
          <w:i/>
        </w:rPr>
        <w:t xml:space="preserve">2.0. </w:t>
      </w:r>
    </w:p>
    <w:p w:rsidR="00E54262" w:rsidRPr="00BD3B49" w:rsidRDefault="00BD3B49" w:rsidP="008B453C">
      <w:pPr>
        <w:rPr>
          <w:i/>
        </w:rPr>
      </w:pPr>
      <w:r>
        <w:rPr>
          <w:i/>
        </w:rPr>
        <w:t xml:space="preserve">We would speak the words together, practice, using body percussion, and transfer to the instruments. </w:t>
      </w:r>
    </w:p>
    <w:p w:rsidR="00895A5C" w:rsidRDefault="00895A5C" w:rsidP="00895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BD3B49" w:rsidRPr="00BD3B49" w:rsidRDefault="00BD3B49" w:rsidP="00895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r w:rsidRPr="00BD3B49">
        <w:rPr>
          <w:i/>
        </w:rPr>
        <w:t xml:space="preserve">For the assessments:   </w:t>
      </w:r>
      <w:r w:rsidRPr="00BD3B49">
        <w:rPr>
          <w:b/>
          <w:i/>
        </w:rPr>
        <w:t>a.</w:t>
      </w:r>
      <w:r w:rsidRPr="00BD3B49">
        <w:rPr>
          <w:i/>
        </w:rPr>
        <w:t xml:space="preserve"> Students will be asked to continue playing the </w:t>
      </w:r>
      <w:proofErr w:type="spellStart"/>
      <w:r w:rsidRPr="00BD3B49">
        <w:rPr>
          <w:i/>
        </w:rPr>
        <w:t>unpitched</w:t>
      </w:r>
      <w:proofErr w:type="spellEnd"/>
      <w:r w:rsidRPr="00BD3B49">
        <w:rPr>
          <w:i/>
        </w:rPr>
        <w:t xml:space="preserve"> instruments while the melody is being hummed (no words aloud).  </w:t>
      </w:r>
      <w:r w:rsidRPr="00BD3B49">
        <w:rPr>
          <w:b/>
          <w:i/>
        </w:rPr>
        <w:t>b.</w:t>
      </w:r>
      <w:r w:rsidRPr="00BD3B49">
        <w:rPr>
          <w:i/>
        </w:rPr>
        <w:t xml:space="preserve"> Students continue playing the instr. while the melody is played by the T. on SR.   </w:t>
      </w:r>
      <w:r w:rsidRPr="00BD3B49">
        <w:rPr>
          <w:b/>
          <w:i/>
        </w:rPr>
        <w:t>c.</w:t>
      </w:r>
      <w:r w:rsidRPr="00BD3B49">
        <w:rPr>
          <w:i/>
        </w:rPr>
        <w:t xml:space="preserve"> Students play while the melody is sung internally (silently). </w:t>
      </w:r>
    </w:p>
    <w:p w:rsidR="008B453C" w:rsidRPr="006B5095" w:rsidRDefault="008B453C" w:rsidP="008B453C"/>
    <w:p w:rsidR="00E54262" w:rsidRDefault="002144BD" w:rsidP="002144BD">
      <w:pPr>
        <w:rPr>
          <w:b/>
        </w:rPr>
      </w:pPr>
      <w:r>
        <w:rPr>
          <w:b/>
        </w:rPr>
        <w:br w:type="page"/>
      </w:r>
    </w:p>
    <w:p w:rsidR="002144BD" w:rsidRPr="002144BD" w:rsidRDefault="002144BD" w:rsidP="002144BD">
      <w:pPr>
        <w:rPr>
          <w:b/>
          <w:sz w:val="48"/>
        </w:rPr>
      </w:pPr>
      <w:r>
        <w:rPr>
          <w:b/>
          <w:sz w:val="48"/>
        </w:rPr>
        <w:t>Lesson 2</w:t>
      </w:r>
      <w:r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2144BD" w:rsidRDefault="00BD3B49" w:rsidP="002144BD">
      <w:pPr>
        <w:rPr>
          <w:i/>
        </w:rPr>
      </w:pPr>
      <w:r w:rsidRPr="00BD3B49">
        <w:rPr>
          <w:i/>
        </w:rPr>
        <w:t xml:space="preserve">Fourth grade students will explore, notate and play short musical phrases or excerpts using one of the Smart Board mallet instruments. </w:t>
      </w:r>
    </w:p>
    <w:p w:rsidR="00E54262" w:rsidRPr="00BD3B49" w:rsidRDefault="00E54262" w:rsidP="002144BD">
      <w:pPr>
        <w:rPr>
          <w:i/>
        </w:rPr>
      </w:pPr>
    </w:p>
    <w:p w:rsidR="002144BD"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2144BD" w:rsidRDefault="00BD3B49" w:rsidP="002144BD">
      <w:pPr>
        <w:rPr>
          <w:i/>
        </w:rPr>
      </w:pPr>
      <w:r w:rsidRPr="005534AE">
        <w:rPr>
          <w:i/>
        </w:rPr>
        <w:t xml:space="preserve">The students will have discussed the classroom “job” of reading daily announcements over the school’s intercom system. The reader of the week is asked to begin the announcements with the playing of a short phrase, on a small glockenspiel-like instrument. This lesson will broaden the choices. </w:t>
      </w:r>
    </w:p>
    <w:p w:rsidR="00E54262" w:rsidRPr="005534AE" w:rsidRDefault="00E54262" w:rsidP="002144BD">
      <w:pPr>
        <w:rPr>
          <w:i/>
        </w:rPr>
      </w:pPr>
    </w:p>
    <w:p w:rsidR="002144BD"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2144BD" w:rsidRDefault="005534AE" w:rsidP="002144BD">
      <w:pPr>
        <w:rPr>
          <w:i/>
        </w:rPr>
      </w:pPr>
      <w:r w:rsidRPr="005534AE">
        <w:rPr>
          <w:i/>
        </w:rPr>
        <w:t>Using the interactive feature of the Smart Board, the students could work, as a group</w:t>
      </w:r>
      <w:r w:rsidR="00E54262">
        <w:rPr>
          <w:i/>
        </w:rPr>
        <w:t>,</w:t>
      </w:r>
      <w:r w:rsidRPr="005534AE">
        <w:rPr>
          <w:i/>
        </w:rPr>
        <w:t xml:space="preserve"> to brainstorm possible tunes. Students cou</w:t>
      </w:r>
      <w:r>
        <w:rPr>
          <w:i/>
        </w:rPr>
        <w:t>ld then practice</w:t>
      </w:r>
      <w:r w:rsidRPr="005534AE">
        <w:rPr>
          <w:i/>
        </w:rPr>
        <w:t>, on the Board</w:t>
      </w:r>
      <w:r w:rsidR="00E54262">
        <w:rPr>
          <w:i/>
        </w:rPr>
        <w:t>,</w:t>
      </w:r>
      <w:r w:rsidRPr="005534AE">
        <w:rPr>
          <w:i/>
        </w:rPr>
        <w:t xml:space="preserve"> and notate tunes (using Finale or other program), if desired. </w:t>
      </w:r>
    </w:p>
    <w:p w:rsidR="00E54262" w:rsidRPr="005534AE" w:rsidRDefault="00E54262" w:rsidP="002144BD">
      <w:pPr>
        <w:rPr>
          <w:i/>
        </w:rPr>
      </w:pPr>
    </w:p>
    <w:p w:rsidR="002144BD"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5534AE" w:rsidRPr="005534AE" w:rsidRDefault="005534AE"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r w:rsidRPr="005534AE">
        <w:rPr>
          <w:i/>
        </w:rPr>
        <w:t xml:space="preserve">Each student will successfully play at least one tune each day                                            </w:t>
      </w:r>
      <w:r w:rsidR="00E54262">
        <w:rPr>
          <w:i/>
        </w:rPr>
        <w:t xml:space="preserve">  </w:t>
      </w:r>
      <w:r w:rsidRPr="005534AE">
        <w:rPr>
          <w:i/>
        </w:rPr>
        <w:t xml:space="preserve">of her/his weekly “duty”. </w:t>
      </w:r>
    </w:p>
    <w:p w:rsidR="00E54262" w:rsidRDefault="002144BD" w:rsidP="002144BD">
      <w:pPr>
        <w:rPr>
          <w:b/>
        </w:rPr>
      </w:pPr>
      <w:r>
        <w:rPr>
          <w:b/>
        </w:rPr>
        <w:br w:type="page"/>
      </w:r>
    </w:p>
    <w:p w:rsidR="002144BD" w:rsidRPr="002144BD" w:rsidRDefault="002144BD" w:rsidP="002144BD">
      <w:pPr>
        <w:rPr>
          <w:b/>
          <w:sz w:val="48"/>
        </w:rPr>
      </w:pPr>
      <w:r>
        <w:rPr>
          <w:b/>
          <w:sz w:val="48"/>
        </w:rPr>
        <w:t>Lesson 3</w:t>
      </w:r>
      <w:r w:rsidRPr="002144BD">
        <w:rPr>
          <w:b/>
          <w:sz w:val="48"/>
        </w:rPr>
        <w:t>:</w:t>
      </w:r>
    </w:p>
    <w:p w:rsidR="002144BD" w:rsidRPr="00856017" w:rsidRDefault="002144BD" w:rsidP="002144BD">
      <w:r w:rsidRPr="006B5095">
        <w:rPr>
          <w:b/>
        </w:rPr>
        <w:t>Identify one learning goal</w:t>
      </w:r>
      <w:r w:rsidRPr="006B5095">
        <w:t xml:space="preserve"> for the class period.  </w:t>
      </w:r>
      <w:r w:rsidRPr="00856017">
        <w:t xml:space="preserve">Choose a specific, measurable goal that supports your goals for the course.  </w:t>
      </w:r>
    </w:p>
    <w:p w:rsidR="002144BD" w:rsidRDefault="005534AE" w:rsidP="002144BD">
      <w:pPr>
        <w:rPr>
          <w:i/>
        </w:rPr>
      </w:pPr>
      <w:r w:rsidRPr="00F42A58">
        <w:rPr>
          <w:i/>
        </w:rPr>
        <w:t>Sixth grade students will create a bingo</w:t>
      </w:r>
      <w:r w:rsidR="00F42A58" w:rsidRPr="00F42A58">
        <w:rPr>
          <w:i/>
        </w:rPr>
        <w:t xml:space="preserve">-type game using examples of families of instruments. </w:t>
      </w:r>
    </w:p>
    <w:p w:rsidR="00E54262" w:rsidRPr="00F42A58" w:rsidRDefault="00E54262" w:rsidP="002144BD">
      <w:pPr>
        <w:rPr>
          <w:i/>
        </w:rPr>
      </w:pPr>
    </w:p>
    <w:p w:rsidR="002144BD" w:rsidRDefault="002144BD" w:rsidP="002144BD">
      <w:r w:rsidRPr="00721ABE">
        <w:rPr>
          <w:rFonts w:ascii="Times New Roman" w:hAnsi="Times New Roman"/>
          <w:b/>
          <w:color w:val="000000"/>
        </w:rPr>
        <w:t>Prior Knowledge and Skills:</w:t>
      </w:r>
      <w:r w:rsidRPr="00721ABE">
        <w:rPr>
          <w:rFonts w:ascii="Times New Roman" w:hAnsi="Times New Roman"/>
          <w:color w:val="000000"/>
        </w:rPr>
        <w:t xml:space="preserve"> </w:t>
      </w:r>
      <w:r w:rsidRPr="006B5095">
        <w:t>what should your students have done, prior to this class, to be ready for class?  What skills will they need to have mastered; what terminology or background information will they need to know?</w:t>
      </w:r>
    </w:p>
    <w:p w:rsidR="002144BD" w:rsidRDefault="00F42A58" w:rsidP="002144BD">
      <w:pPr>
        <w:rPr>
          <w:i/>
        </w:rPr>
      </w:pPr>
      <w:r w:rsidRPr="00C731E2">
        <w:rPr>
          <w:i/>
        </w:rPr>
        <w:t>Students will need to understand the con</w:t>
      </w:r>
      <w:r w:rsidR="00C731E2" w:rsidRPr="00C731E2">
        <w:rPr>
          <w:i/>
        </w:rPr>
        <w:t>cept of families of instruments;</w:t>
      </w:r>
      <w:r w:rsidRPr="00C731E2">
        <w:rPr>
          <w:i/>
        </w:rPr>
        <w:t xml:space="preserve"> be able to </w:t>
      </w:r>
      <w:r w:rsidR="00C731E2" w:rsidRPr="00C731E2">
        <w:rPr>
          <w:i/>
        </w:rPr>
        <w:t>perform Smart Board/internet searches, for images and sounds, and; use their ability to work collabo</w:t>
      </w:r>
      <w:r w:rsidR="00C731E2">
        <w:rPr>
          <w:i/>
        </w:rPr>
        <w:t xml:space="preserve">ratively to achieve this class </w:t>
      </w:r>
      <w:r w:rsidR="00C731E2" w:rsidRPr="00C731E2">
        <w:rPr>
          <w:i/>
        </w:rPr>
        <w:t>project</w:t>
      </w:r>
      <w:r w:rsidR="00E54262">
        <w:rPr>
          <w:i/>
        </w:rPr>
        <w:t>.</w:t>
      </w:r>
    </w:p>
    <w:p w:rsidR="00E54262" w:rsidRPr="00C731E2" w:rsidRDefault="00E54262" w:rsidP="002144BD">
      <w:pPr>
        <w:rPr>
          <w:i/>
        </w:rPr>
      </w:pPr>
    </w:p>
    <w:p w:rsidR="002144BD" w:rsidRDefault="002144BD" w:rsidP="002144BD">
      <w:r w:rsidRPr="006B5095">
        <w:rPr>
          <w:b/>
        </w:rPr>
        <w:t>Brainstorm possible activities</w:t>
      </w:r>
      <w:r w:rsidRPr="006B5095">
        <w:t xml:space="preserve"> that would satisfy the learning goal you’ve set for the day, using </w:t>
      </w:r>
      <w:r>
        <w:t xml:space="preserve">appropriate teaching methods. This might be where you utilize the Gallery Essentials or Lesson Toolkit 2.0. </w:t>
      </w:r>
    </w:p>
    <w:p w:rsidR="002144BD" w:rsidRDefault="00C731E2" w:rsidP="002144BD">
      <w:pPr>
        <w:rPr>
          <w:i/>
        </w:rPr>
      </w:pPr>
      <w:r w:rsidRPr="00C731E2">
        <w:rPr>
          <w:i/>
        </w:rPr>
        <w:t>Using the resources of the Gallery Essentials and Lesson Toolkit 2.0,</w:t>
      </w:r>
      <w:r w:rsidR="00E54262">
        <w:rPr>
          <w:i/>
        </w:rPr>
        <w:t xml:space="preserve"> together class and teacher </w:t>
      </w:r>
      <w:r w:rsidRPr="00C731E2">
        <w:rPr>
          <w:i/>
        </w:rPr>
        <w:t>create a</w:t>
      </w:r>
      <w:r w:rsidR="00E54262">
        <w:rPr>
          <w:i/>
        </w:rPr>
        <w:t>n</w:t>
      </w:r>
      <w:r w:rsidRPr="00C731E2">
        <w:rPr>
          <w:i/>
        </w:rPr>
        <w:t xml:space="preserve"> </w:t>
      </w:r>
      <w:r w:rsidR="00E54262">
        <w:rPr>
          <w:i/>
        </w:rPr>
        <w:t xml:space="preserve">interactive </w:t>
      </w:r>
      <w:r w:rsidRPr="00C731E2">
        <w:rPr>
          <w:i/>
        </w:rPr>
        <w:t xml:space="preserve">game to be used </w:t>
      </w:r>
      <w:r w:rsidR="00E54262">
        <w:rPr>
          <w:i/>
        </w:rPr>
        <w:t>as a game to reinforce names and styles of instruments. A second goal is for the class to create a game to be used by their younger peers</w:t>
      </w:r>
      <w:r w:rsidRPr="00C731E2">
        <w:rPr>
          <w:i/>
        </w:rPr>
        <w:t>. The game can feature each type of family of instruments, using both classical and world examples. The examples can be expanded, as success is achieved.</w:t>
      </w:r>
      <w:r w:rsidR="00E54262">
        <w:rPr>
          <w:i/>
        </w:rPr>
        <w:t xml:space="preserve">  </w:t>
      </w:r>
      <w:r w:rsidRPr="00C731E2">
        <w:rPr>
          <w:i/>
        </w:rPr>
        <w:t xml:space="preserve"> (I predict that this is a perfect example of student far surpassing teacher in this task.) </w:t>
      </w:r>
    </w:p>
    <w:p w:rsidR="00E54262" w:rsidRPr="00C731E2" w:rsidRDefault="00E54262" w:rsidP="002144BD">
      <w:pPr>
        <w:rPr>
          <w:i/>
        </w:rPr>
      </w:pPr>
    </w:p>
    <w:p w:rsidR="002144BD" w:rsidRPr="006B5095" w:rsidRDefault="002144BD" w:rsidP="002144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6B5095">
        <w:rPr>
          <w:b/>
        </w:rPr>
        <w:t>Choose a method of assessment:</w:t>
      </w:r>
      <w:r>
        <w:t xml:space="preserve"> H</w:t>
      </w:r>
      <w:r w:rsidRPr="006B5095">
        <w:t xml:space="preserve">ow will you assess whether students have achieved the learning goal? </w:t>
      </w:r>
      <w:r>
        <w:t>This might be where you utilize the Gallery Essentials or Lesson Toolkit 2.0</w:t>
      </w:r>
    </w:p>
    <w:p w:rsidR="002144BD" w:rsidRPr="006B5095" w:rsidRDefault="00E54262" w:rsidP="00E54262">
      <w:r w:rsidRPr="00E54262">
        <w:rPr>
          <w:i/>
        </w:rPr>
        <w:t>The game will successfully be used by other classes, as both teaching tool and enrichment.</w:t>
      </w:r>
      <w:r>
        <w:rPr>
          <w:b/>
        </w:rPr>
        <w:t xml:space="preserve"> </w:t>
      </w:r>
      <w:r w:rsidR="002144BD">
        <w:rPr>
          <w:b/>
        </w:rPr>
        <w:br w:type="page"/>
      </w:r>
    </w:p>
    <w:p w:rsidR="00D7793D" w:rsidRPr="00566D02" w:rsidRDefault="00D7793D" w:rsidP="008B453C">
      <w:pPr>
        <w:rPr>
          <w:b/>
        </w:rPr>
      </w:pPr>
    </w:p>
    <w:sectPr w:rsidR="00D7793D" w:rsidRPr="00566D02" w:rsidSect="00D7793D">
      <w:headerReference w:type="even" r:id="rId6"/>
      <w:head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1E2" w:rsidRDefault="00C731E2" w:rsidP="004221A3">
      <w:pPr>
        <w:spacing w:after="0"/>
      </w:pPr>
      <w:r>
        <w:separator/>
      </w:r>
    </w:p>
  </w:endnote>
  <w:endnote w:type="continuationSeparator" w:id="0">
    <w:p w:rsidR="00C731E2" w:rsidRDefault="00C731E2" w:rsidP="004221A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1E2" w:rsidRDefault="00C731E2" w:rsidP="004221A3">
      <w:pPr>
        <w:spacing w:after="0"/>
      </w:pPr>
      <w:r>
        <w:separator/>
      </w:r>
    </w:p>
  </w:footnote>
  <w:footnote w:type="continuationSeparator" w:id="0">
    <w:p w:rsidR="00C731E2" w:rsidRDefault="00C731E2" w:rsidP="004221A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1E2" w:rsidRDefault="00C731E2" w:rsidP="00D7793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31E2" w:rsidRDefault="00C731E2" w:rsidP="002144B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1E2" w:rsidRDefault="00C731E2" w:rsidP="00D7793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4262">
      <w:rPr>
        <w:rStyle w:val="PageNumber"/>
        <w:noProof/>
      </w:rPr>
      <w:t>2</w:t>
    </w:r>
    <w:r>
      <w:rPr>
        <w:rStyle w:val="PageNumber"/>
      </w:rPr>
      <w:fldChar w:fldCharType="end"/>
    </w:r>
  </w:p>
  <w:p w:rsidR="00C731E2" w:rsidRDefault="00C731E2" w:rsidP="00E54262">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566D02"/>
    <w:rsid w:val="00034488"/>
    <w:rsid w:val="002144BD"/>
    <w:rsid w:val="003C7305"/>
    <w:rsid w:val="004221A3"/>
    <w:rsid w:val="005534AE"/>
    <w:rsid w:val="00566D02"/>
    <w:rsid w:val="007C195E"/>
    <w:rsid w:val="008619FE"/>
    <w:rsid w:val="00885AAA"/>
    <w:rsid w:val="00895A5C"/>
    <w:rsid w:val="008B453C"/>
    <w:rsid w:val="008B63CE"/>
    <w:rsid w:val="009803FC"/>
    <w:rsid w:val="00BD3B49"/>
    <w:rsid w:val="00C731E2"/>
    <w:rsid w:val="00D7793D"/>
    <w:rsid w:val="00DC0A6B"/>
    <w:rsid w:val="00E54262"/>
    <w:rsid w:val="00F012D9"/>
    <w:rsid w:val="00F42A5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1A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44BD"/>
    <w:pPr>
      <w:tabs>
        <w:tab w:val="center" w:pos="4320"/>
        <w:tab w:val="right" w:pos="8640"/>
      </w:tabs>
      <w:spacing w:after="0"/>
    </w:pPr>
  </w:style>
  <w:style w:type="character" w:customStyle="1" w:styleId="HeaderChar">
    <w:name w:val="Header Char"/>
    <w:basedOn w:val="DefaultParagraphFont"/>
    <w:link w:val="Header"/>
    <w:uiPriority w:val="99"/>
    <w:rsid w:val="002144BD"/>
    <w:rPr>
      <w:sz w:val="24"/>
      <w:szCs w:val="24"/>
    </w:rPr>
  </w:style>
  <w:style w:type="paragraph" w:styleId="Footer">
    <w:name w:val="footer"/>
    <w:basedOn w:val="Normal"/>
    <w:link w:val="FooterChar"/>
    <w:uiPriority w:val="99"/>
    <w:semiHidden/>
    <w:unhideWhenUsed/>
    <w:rsid w:val="002144BD"/>
    <w:pPr>
      <w:tabs>
        <w:tab w:val="center" w:pos="4320"/>
        <w:tab w:val="right" w:pos="8640"/>
      </w:tabs>
      <w:spacing w:after="0"/>
    </w:pPr>
  </w:style>
  <w:style w:type="character" w:customStyle="1" w:styleId="FooterChar">
    <w:name w:val="Footer Char"/>
    <w:basedOn w:val="DefaultParagraphFont"/>
    <w:link w:val="Footer"/>
    <w:uiPriority w:val="99"/>
    <w:semiHidden/>
    <w:rsid w:val="002144BD"/>
    <w:rPr>
      <w:sz w:val="24"/>
      <w:szCs w:val="24"/>
    </w:rPr>
  </w:style>
  <w:style w:type="character" w:styleId="PageNumber">
    <w:name w:val="page number"/>
    <w:basedOn w:val="DefaultParagraphFont"/>
    <w:uiPriority w:val="99"/>
    <w:semiHidden/>
    <w:unhideWhenUsed/>
    <w:rsid w:val="002144B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FHCDS</Company>
  <LinksUpToDate>false</LinksUpToDate>
  <CharactersWithSpaces>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Burns</dc:creator>
  <cp:lastModifiedBy>Liz</cp:lastModifiedBy>
  <cp:revision>3</cp:revision>
  <dcterms:created xsi:type="dcterms:W3CDTF">2011-07-15T05:28:00Z</dcterms:created>
  <dcterms:modified xsi:type="dcterms:W3CDTF">2011-07-15T05:48:00Z</dcterms:modified>
</cp:coreProperties>
</file>